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70107" w14:textId="77777777" w:rsidR="00FF74FB" w:rsidRDefault="00FF74FB">
      <w:pPr>
        <w:pStyle w:val="Textoindependiente"/>
        <w:spacing w:before="3"/>
        <w:rPr>
          <w:rFonts w:ascii="Times New Roman"/>
          <w:sz w:val="24"/>
        </w:rPr>
      </w:pPr>
    </w:p>
    <w:p w14:paraId="1DA97658" w14:textId="5F631F34" w:rsidR="00442EF5" w:rsidRDefault="00442EF5" w:rsidP="00442EF5">
      <w:pPr>
        <w:pStyle w:val="Ttulo1"/>
        <w:spacing w:before="95"/>
        <w:ind w:left="4395"/>
      </w:pPr>
      <w:r>
        <w:t>Documento:</w:t>
      </w:r>
      <w:r>
        <w:rPr>
          <w:spacing w:val="-12"/>
        </w:rPr>
        <w:t xml:space="preserve"> </w:t>
      </w:r>
      <w:r>
        <w:t>DG/CIP-CIPAE/DIP</w:t>
      </w:r>
      <w:r w:rsidR="008A734A">
        <w:t>M</w:t>
      </w:r>
      <w:r w:rsidR="00CC0C00">
        <w:t>GI</w:t>
      </w:r>
      <w:r>
        <w:t>/00</w:t>
      </w:r>
      <w:r w:rsidR="00900BB1">
        <w:t>6</w:t>
      </w:r>
      <w:r>
        <w:t>/2020</w:t>
      </w:r>
    </w:p>
    <w:p w14:paraId="092DC246" w14:textId="77777777" w:rsidR="00442EF5" w:rsidRDefault="00442EF5" w:rsidP="00442EF5">
      <w:pPr>
        <w:pStyle w:val="Textoindependiente"/>
        <w:rPr>
          <w:b/>
          <w:sz w:val="24"/>
        </w:rPr>
      </w:pPr>
    </w:p>
    <w:p w14:paraId="79D6B52B" w14:textId="77777777" w:rsidR="00FF74FB" w:rsidRDefault="00FF74FB">
      <w:pPr>
        <w:pStyle w:val="Textoindependiente"/>
        <w:rPr>
          <w:b/>
          <w:sz w:val="24"/>
        </w:rPr>
      </w:pPr>
    </w:p>
    <w:p w14:paraId="3CF130F3" w14:textId="4498F692" w:rsidR="00FF74FB" w:rsidRDefault="00AB0996" w:rsidP="00442EF5">
      <w:pPr>
        <w:pStyle w:val="Textoindependiente"/>
        <w:spacing w:before="205"/>
        <w:ind w:left="4395"/>
      </w:pPr>
      <w:r>
        <w:t xml:space="preserve">San Andrés Cholula, Puebla, a </w:t>
      </w:r>
      <w:r w:rsidR="00442EF5">
        <w:t>14</w:t>
      </w:r>
      <w:r>
        <w:t xml:space="preserve"> de mayo de</w:t>
      </w:r>
      <w:r>
        <w:rPr>
          <w:spacing w:val="-6"/>
        </w:rPr>
        <w:t xml:space="preserve"> </w:t>
      </w:r>
      <w:r>
        <w:t>2020</w:t>
      </w:r>
    </w:p>
    <w:p w14:paraId="0BEFBDB6" w14:textId="77777777" w:rsidR="00FF74FB" w:rsidRDefault="00FF74FB">
      <w:pPr>
        <w:pStyle w:val="Textoindependiente"/>
        <w:rPr>
          <w:sz w:val="24"/>
        </w:rPr>
      </w:pPr>
    </w:p>
    <w:p w14:paraId="074DA405" w14:textId="77777777" w:rsidR="00FF74FB" w:rsidRDefault="00FF74FB">
      <w:pPr>
        <w:pStyle w:val="Textoindependiente"/>
        <w:rPr>
          <w:sz w:val="24"/>
        </w:rPr>
      </w:pPr>
    </w:p>
    <w:p w14:paraId="489A106F" w14:textId="7DD9A78F" w:rsidR="00FF74FB" w:rsidRDefault="00AB0996" w:rsidP="005201D7">
      <w:pPr>
        <w:pStyle w:val="Ttulo1"/>
        <w:spacing w:before="174"/>
        <w:ind w:left="993" w:right="656" w:hanging="323"/>
      </w:pPr>
      <w:r>
        <w:t xml:space="preserve">OPERACIÓN </w:t>
      </w:r>
      <w:r w:rsidR="008A734A">
        <w:t>DE LA MAESTRÍA</w:t>
      </w:r>
      <w:r w:rsidR="00442EF5">
        <w:t xml:space="preserve"> EN </w:t>
      </w:r>
      <w:r w:rsidR="00CC0C00">
        <w:t>GESTIÓN DE</w:t>
      </w:r>
      <w:r w:rsidR="005201D7">
        <w:t xml:space="preserve"> GOBIERNOS LOCALES A TRAVÉS DEL CENTRO IBEROAMERICANO DE POS</w:t>
      </w:r>
      <w:r w:rsidR="006755B4">
        <w:t>G</w:t>
      </w:r>
      <w:r w:rsidR="005201D7">
        <w:t xml:space="preserve">RADOS </w:t>
      </w:r>
      <w:r>
        <w:t xml:space="preserve"> - CIP</w:t>
      </w:r>
    </w:p>
    <w:p w14:paraId="59754A24" w14:textId="77777777" w:rsidR="00FF74FB" w:rsidRDefault="00FF74FB">
      <w:pPr>
        <w:pStyle w:val="Textoindependiente"/>
        <w:rPr>
          <w:b/>
          <w:sz w:val="24"/>
        </w:rPr>
      </w:pPr>
    </w:p>
    <w:p w14:paraId="03AA1C6D" w14:textId="29E45844" w:rsidR="00FF74FB" w:rsidRDefault="00AB0996">
      <w:pPr>
        <w:pStyle w:val="Prrafodelista"/>
        <w:numPr>
          <w:ilvl w:val="0"/>
          <w:numId w:val="2"/>
        </w:numPr>
        <w:tabs>
          <w:tab w:val="left" w:pos="359"/>
        </w:tabs>
        <w:spacing w:before="206"/>
        <w:ind w:right="100" w:firstLine="0"/>
        <w:jc w:val="both"/>
        <w:rPr>
          <w:sz w:val="21"/>
        </w:rPr>
      </w:pPr>
      <w:r>
        <w:rPr>
          <w:b/>
          <w:sz w:val="21"/>
        </w:rPr>
        <w:t xml:space="preserve">“Difusión y Publicidad de los Servicios Educativos </w:t>
      </w:r>
      <w:r w:rsidR="00CC0C00">
        <w:rPr>
          <w:b/>
          <w:sz w:val="21"/>
        </w:rPr>
        <w:t xml:space="preserve">de la maestría en Gestión </w:t>
      </w:r>
      <w:r w:rsidR="00D34440">
        <w:rPr>
          <w:b/>
          <w:sz w:val="21"/>
        </w:rPr>
        <w:t xml:space="preserve">de Gobiernos </w:t>
      </w:r>
      <w:r w:rsidR="006755B4">
        <w:rPr>
          <w:b/>
          <w:sz w:val="21"/>
        </w:rPr>
        <w:t>Locales</w:t>
      </w:r>
      <w:r>
        <w:rPr>
          <w:b/>
          <w:sz w:val="21"/>
        </w:rPr>
        <w:t xml:space="preserve">”: </w:t>
      </w:r>
      <w:r>
        <w:rPr>
          <w:sz w:val="21"/>
        </w:rPr>
        <w:t>Es</w:t>
      </w:r>
      <w:r w:rsidR="00442EF5">
        <w:rPr>
          <w:sz w:val="21"/>
        </w:rPr>
        <w:t>tá</w:t>
      </w:r>
      <w:r>
        <w:rPr>
          <w:sz w:val="21"/>
        </w:rPr>
        <w:t xml:space="preserve"> dirigido a </w:t>
      </w:r>
      <w:r w:rsidR="00442EF5">
        <w:rPr>
          <w:sz w:val="21"/>
        </w:rPr>
        <w:t>profesionistas de</w:t>
      </w:r>
      <w:r w:rsidR="00D34440">
        <w:rPr>
          <w:sz w:val="21"/>
        </w:rPr>
        <w:t>l área de la Administración Pública Municipal de cualquier nivel y jerarquía</w:t>
      </w:r>
      <w:r w:rsidR="00442EF5">
        <w:rPr>
          <w:sz w:val="21"/>
        </w:rPr>
        <w:t xml:space="preserve">, </w:t>
      </w:r>
      <w:r>
        <w:rPr>
          <w:sz w:val="21"/>
        </w:rPr>
        <w:t>interesad</w:t>
      </w:r>
      <w:r w:rsidR="00442EF5">
        <w:rPr>
          <w:sz w:val="21"/>
        </w:rPr>
        <w:t>o</w:t>
      </w:r>
      <w:r>
        <w:rPr>
          <w:sz w:val="21"/>
        </w:rPr>
        <w:t xml:space="preserve">s en obtener su Título y Cédula </w:t>
      </w:r>
      <w:r w:rsidR="00442EF5">
        <w:rPr>
          <w:sz w:val="21"/>
        </w:rPr>
        <w:t>de Grado</w:t>
      </w:r>
      <w:r>
        <w:rPr>
          <w:sz w:val="21"/>
        </w:rPr>
        <w:t xml:space="preserve"> </w:t>
      </w:r>
      <w:r w:rsidR="00442EF5">
        <w:rPr>
          <w:sz w:val="21"/>
        </w:rPr>
        <w:t xml:space="preserve">de </w:t>
      </w:r>
      <w:r w:rsidR="008A734A">
        <w:rPr>
          <w:sz w:val="21"/>
        </w:rPr>
        <w:t>Maestro</w:t>
      </w:r>
      <w:r w:rsidR="00442EF5">
        <w:rPr>
          <w:sz w:val="21"/>
        </w:rPr>
        <w:t xml:space="preserve"> en </w:t>
      </w:r>
      <w:r w:rsidR="00CC0C00">
        <w:rPr>
          <w:sz w:val="21"/>
        </w:rPr>
        <w:t xml:space="preserve">Gestión </w:t>
      </w:r>
      <w:r w:rsidR="00D34440">
        <w:rPr>
          <w:sz w:val="21"/>
        </w:rPr>
        <w:t>de Gobiernos Locales</w:t>
      </w:r>
      <w:r w:rsidR="00442EF5">
        <w:rPr>
          <w:sz w:val="21"/>
        </w:rPr>
        <w:t xml:space="preserve"> </w:t>
      </w:r>
      <w:r>
        <w:rPr>
          <w:sz w:val="21"/>
        </w:rPr>
        <w:t>bajo la siguiente</w:t>
      </w:r>
      <w:r>
        <w:rPr>
          <w:spacing w:val="-19"/>
          <w:sz w:val="21"/>
        </w:rPr>
        <w:t xml:space="preserve"> </w:t>
      </w:r>
      <w:r>
        <w:rPr>
          <w:sz w:val="21"/>
        </w:rPr>
        <w:t>modalidad</w:t>
      </w:r>
      <w:r w:rsidR="00442EF5">
        <w:rPr>
          <w:sz w:val="21"/>
        </w:rPr>
        <w:t xml:space="preserve"> VIRTUAL</w:t>
      </w:r>
      <w:r>
        <w:rPr>
          <w:sz w:val="21"/>
        </w:rPr>
        <w:t>:</w:t>
      </w:r>
    </w:p>
    <w:p w14:paraId="301130CE" w14:textId="77777777" w:rsidR="00FF74FB" w:rsidRDefault="00FF74FB">
      <w:pPr>
        <w:pStyle w:val="Textoindependiente"/>
        <w:spacing w:before="1"/>
      </w:pPr>
    </w:p>
    <w:p w14:paraId="1E8A12F3" w14:textId="39B18B9C" w:rsidR="00FF74FB" w:rsidRDefault="00AB0996">
      <w:pPr>
        <w:spacing w:line="259" w:lineRule="auto"/>
        <w:ind w:left="821" w:right="100"/>
        <w:jc w:val="both"/>
        <w:rPr>
          <w:sz w:val="21"/>
        </w:rPr>
      </w:pPr>
      <w:r>
        <w:rPr>
          <w:b/>
          <w:sz w:val="21"/>
        </w:rPr>
        <w:t xml:space="preserve">Esta modalidad es para </w:t>
      </w:r>
      <w:r w:rsidR="00442EF5">
        <w:rPr>
          <w:b/>
          <w:sz w:val="21"/>
        </w:rPr>
        <w:t>los maestros</w:t>
      </w:r>
      <w:r>
        <w:rPr>
          <w:b/>
          <w:sz w:val="21"/>
        </w:rPr>
        <w:t xml:space="preserve"> que presentan correctamente sus documentos de inscripción sin contar con ninguna observación</w:t>
      </w:r>
      <w:r>
        <w:rPr>
          <w:sz w:val="21"/>
        </w:rPr>
        <w:t xml:space="preserve">. A través de la Impartición de </w:t>
      </w:r>
      <w:r w:rsidR="00442EF5">
        <w:rPr>
          <w:sz w:val="21"/>
        </w:rPr>
        <w:t xml:space="preserve">seminarios </w:t>
      </w:r>
      <w:r>
        <w:rPr>
          <w:sz w:val="21"/>
        </w:rPr>
        <w:t>presenciales u on-line (1</w:t>
      </w:r>
      <w:r w:rsidR="00442EF5">
        <w:rPr>
          <w:sz w:val="21"/>
        </w:rPr>
        <w:t>6</w:t>
      </w:r>
      <w:r>
        <w:rPr>
          <w:sz w:val="21"/>
        </w:rPr>
        <w:t xml:space="preserve"> clases ejecutivas, una por mes, en un horario de 09:00 a 1</w:t>
      </w:r>
      <w:r w:rsidR="008666FE">
        <w:rPr>
          <w:sz w:val="21"/>
        </w:rPr>
        <w:t>5</w:t>
      </w:r>
      <w:r>
        <w:rPr>
          <w:sz w:val="21"/>
        </w:rPr>
        <w:t xml:space="preserve">:00 horas, impartido por </w:t>
      </w:r>
      <w:r w:rsidR="008A734A">
        <w:rPr>
          <w:sz w:val="21"/>
        </w:rPr>
        <w:t>docentes con maestría y doctorado</w:t>
      </w:r>
      <w:r>
        <w:rPr>
          <w:sz w:val="21"/>
        </w:rPr>
        <w:t xml:space="preserve">. </w:t>
      </w:r>
      <w:r w:rsidR="008666FE">
        <w:rPr>
          <w:sz w:val="21"/>
        </w:rPr>
        <w:t>E</w:t>
      </w:r>
      <w:r>
        <w:rPr>
          <w:sz w:val="21"/>
        </w:rPr>
        <w:t xml:space="preserve">n relación a la Titulación se debe considerar la obtención de buenas </w:t>
      </w:r>
      <w:r w:rsidR="008666FE">
        <w:rPr>
          <w:sz w:val="21"/>
        </w:rPr>
        <w:t>calificaciones</w:t>
      </w:r>
      <w:r>
        <w:rPr>
          <w:sz w:val="21"/>
        </w:rPr>
        <w:t xml:space="preserve"> para optar por la Excelencia Académica, Titulación por</w:t>
      </w:r>
      <w:r>
        <w:rPr>
          <w:spacing w:val="-12"/>
          <w:sz w:val="21"/>
        </w:rPr>
        <w:t xml:space="preserve"> </w:t>
      </w:r>
      <w:r>
        <w:rPr>
          <w:sz w:val="21"/>
        </w:rPr>
        <w:t>Promedio.</w:t>
      </w:r>
    </w:p>
    <w:p w14:paraId="3205AC06" w14:textId="77777777" w:rsidR="00FF74FB" w:rsidRDefault="00FF74FB">
      <w:pPr>
        <w:pStyle w:val="Textoindependiente"/>
        <w:spacing w:before="10"/>
        <w:rPr>
          <w:sz w:val="34"/>
        </w:rPr>
      </w:pPr>
    </w:p>
    <w:p w14:paraId="1EA5416A" w14:textId="0846D12A" w:rsidR="00FF74FB" w:rsidRDefault="00AB0996">
      <w:pPr>
        <w:pStyle w:val="Textoindependiente"/>
        <w:ind w:left="810" w:right="100"/>
        <w:jc w:val="both"/>
      </w:pPr>
      <w:r>
        <w:t xml:space="preserve">Es muy importante que </w:t>
      </w:r>
      <w:r w:rsidRPr="00CC0C00">
        <w:rPr>
          <w:bCs/>
        </w:rPr>
        <w:t xml:space="preserve">la </w:t>
      </w:r>
      <w:r w:rsidRPr="00CC0C00">
        <w:rPr>
          <w:b/>
        </w:rPr>
        <w:t>publicidad del servicio</w:t>
      </w:r>
      <w:r w:rsidR="008A734A" w:rsidRPr="00CC0C00">
        <w:rPr>
          <w:bCs/>
        </w:rPr>
        <w:t xml:space="preserve"> </w:t>
      </w:r>
      <w:r w:rsidR="00CC0C00" w:rsidRPr="00CC0C00">
        <w:rPr>
          <w:bCs/>
        </w:rPr>
        <w:t>de la maestría en Gestión de</w:t>
      </w:r>
      <w:r w:rsidR="00D34440">
        <w:rPr>
          <w:bCs/>
        </w:rPr>
        <w:t xml:space="preserve"> Gobiernos Locales </w:t>
      </w:r>
      <w:r>
        <w:t xml:space="preserve">deba ser manejado haciendo un riguroso énfasis en la empresa, dependencia, sindicato o usuario al que va dirigida la publicidad. Cualquier omisión o mal uso de las políticas de publicidad de parte del aliado estratégico es motivo de la cancelación del convenio sin responsabilidad para </w:t>
      </w:r>
      <w:r w:rsidR="008666FE">
        <w:t>el</w:t>
      </w:r>
      <w:r>
        <w:rPr>
          <w:spacing w:val="-6"/>
        </w:rPr>
        <w:t xml:space="preserve"> </w:t>
      </w:r>
      <w:r>
        <w:t>CIP.</w:t>
      </w:r>
    </w:p>
    <w:p w14:paraId="44CB542D" w14:textId="77777777" w:rsidR="00FF74FB" w:rsidRDefault="00FF74FB">
      <w:pPr>
        <w:pStyle w:val="Textoindependiente"/>
        <w:rPr>
          <w:sz w:val="24"/>
        </w:rPr>
      </w:pPr>
    </w:p>
    <w:p w14:paraId="5DEA25BA" w14:textId="36CF9865" w:rsidR="00FF74FB" w:rsidRDefault="00AB0996" w:rsidP="008666FE">
      <w:pPr>
        <w:pStyle w:val="Prrafodelista"/>
        <w:numPr>
          <w:ilvl w:val="0"/>
          <w:numId w:val="2"/>
        </w:numPr>
        <w:tabs>
          <w:tab w:val="left" w:pos="1091"/>
        </w:tabs>
        <w:spacing w:before="206"/>
        <w:ind w:left="810" w:right="100" w:firstLine="0"/>
        <w:jc w:val="both"/>
        <w:rPr>
          <w:sz w:val="21"/>
        </w:rPr>
      </w:pPr>
      <w:r w:rsidRPr="008666FE">
        <w:rPr>
          <w:b/>
          <w:sz w:val="21"/>
        </w:rPr>
        <w:t xml:space="preserve">“Fechas de Inscripción y recepción de documentos”: </w:t>
      </w:r>
      <w:r w:rsidRPr="008666FE">
        <w:rPr>
          <w:sz w:val="21"/>
        </w:rPr>
        <w:t xml:space="preserve">Los cinco primeros días hábiles de los meses de </w:t>
      </w:r>
      <w:r w:rsidR="008666FE" w:rsidRPr="008666FE">
        <w:rPr>
          <w:sz w:val="21"/>
        </w:rPr>
        <w:t>enero</w:t>
      </w:r>
      <w:r w:rsidRPr="008666FE">
        <w:rPr>
          <w:sz w:val="21"/>
        </w:rPr>
        <w:t xml:space="preserve"> / </w:t>
      </w:r>
      <w:r w:rsidR="008666FE" w:rsidRPr="008666FE">
        <w:rPr>
          <w:sz w:val="21"/>
        </w:rPr>
        <w:t>mayo</w:t>
      </w:r>
      <w:r w:rsidRPr="008666FE">
        <w:rPr>
          <w:sz w:val="21"/>
        </w:rPr>
        <w:t xml:space="preserve"> / </w:t>
      </w:r>
      <w:r w:rsidR="008666FE" w:rsidRPr="008666FE">
        <w:rPr>
          <w:sz w:val="21"/>
        </w:rPr>
        <w:t>septiembre</w:t>
      </w:r>
      <w:r w:rsidRPr="008666FE">
        <w:rPr>
          <w:sz w:val="21"/>
        </w:rPr>
        <w:t xml:space="preserve"> se pueden inscribir, entregar los documentos y recibir los pagos de los usuarios. Los títulos y cedulas se entregan cuatro meses después de haber concluido sus estudios y después de asistir a</w:t>
      </w:r>
      <w:r w:rsidR="008666FE">
        <w:rPr>
          <w:sz w:val="21"/>
        </w:rPr>
        <w:t xml:space="preserve">l protocolo  de entrega de títulos y cédulas. </w:t>
      </w:r>
    </w:p>
    <w:p w14:paraId="27E0DE4C" w14:textId="6FD51DEE" w:rsidR="008666FE" w:rsidRPr="008666FE" w:rsidRDefault="008666FE" w:rsidP="008666FE">
      <w:pPr>
        <w:pStyle w:val="Prrafodelista"/>
        <w:numPr>
          <w:ilvl w:val="0"/>
          <w:numId w:val="2"/>
        </w:numPr>
        <w:tabs>
          <w:tab w:val="left" w:pos="1091"/>
        </w:tabs>
        <w:spacing w:before="206"/>
        <w:ind w:left="810" w:right="100" w:firstLine="0"/>
        <w:jc w:val="both"/>
        <w:rPr>
          <w:sz w:val="21"/>
        </w:rPr>
        <w:sectPr w:rsidR="008666FE" w:rsidRPr="008666FE">
          <w:headerReference w:type="default" r:id="rId7"/>
          <w:footerReference w:type="default" r:id="rId8"/>
          <w:type w:val="continuous"/>
          <w:pgSz w:w="12240" w:h="15840"/>
          <w:pgMar w:top="2040" w:right="1360" w:bottom="1380" w:left="1600" w:header="468" w:footer="1190" w:gutter="0"/>
          <w:cols w:space="720"/>
        </w:sectPr>
      </w:pPr>
    </w:p>
    <w:p w14:paraId="78BCE458" w14:textId="77777777" w:rsidR="00FF74FB" w:rsidRDefault="00FF74FB">
      <w:pPr>
        <w:pStyle w:val="Textoindependiente"/>
        <w:rPr>
          <w:sz w:val="20"/>
        </w:rPr>
      </w:pPr>
    </w:p>
    <w:p w14:paraId="019102E7" w14:textId="77777777" w:rsidR="00FF74FB" w:rsidRDefault="00FF74FB">
      <w:pPr>
        <w:pStyle w:val="Textoindependiente"/>
        <w:spacing w:before="2"/>
        <w:rPr>
          <w:sz w:val="25"/>
        </w:rPr>
      </w:pPr>
    </w:p>
    <w:p w14:paraId="33290001" w14:textId="1D563CC7" w:rsidR="00FF74FB" w:rsidRDefault="00AB0996">
      <w:pPr>
        <w:pStyle w:val="Ttulo1"/>
        <w:spacing w:before="94"/>
        <w:ind w:right="1305" w:hanging="312"/>
      </w:pPr>
      <w:r>
        <w:t xml:space="preserve">OPERACIÓN </w:t>
      </w:r>
      <w:r w:rsidR="008666FE" w:rsidRPr="008666FE">
        <w:rPr>
          <w:bCs w:val="0"/>
        </w:rPr>
        <w:t>DE</w:t>
      </w:r>
      <w:r w:rsidR="00CC0C00">
        <w:rPr>
          <w:bCs w:val="0"/>
        </w:rPr>
        <w:t xml:space="preserve"> LA MAESTRÍA </w:t>
      </w:r>
      <w:r w:rsidR="00D34440" w:rsidRPr="00CC0C00">
        <w:t>EN GESTIÓN DE</w:t>
      </w:r>
      <w:r w:rsidR="00D34440">
        <w:rPr>
          <w:bCs w:val="0"/>
        </w:rPr>
        <w:t xml:space="preserve"> GOBIERNOS LOCALES </w:t>
      </w:r>
      <w:r>
        <w:t>POR EL CIP (MODALIDAD IMPARTICIÓN DE 1</w:t>
      </w:r>
      <w:r w:rsidR="008666FE">
        <w:t>6</w:t>
      </w:r>
      <w:r>
        <w:t xml:space="preserve"> CLASES, UNA POR MES)</w:t>
      </w:r>
    </w:p>
    <w:p w14:paraId="46F20706" w14:textId="77777777" w:rsidR="00FF74FB" w:rsidRDefault="00FF74FB">
      <w:pPr>
        <w:pStyle w:val="Textoindependiente"/>
        <w:rPr>
          <w:b/>
          <w:sz w:val="24"/>
        </w:rPr>
      </w:pPr>
    </w:p>
    <w:p w14:paraId="4E043C4B" w14:textId="40CBDF32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before="209" w:line="259" w:lineRule="auto"/>
        <w:ind w:left="821" w:right="100"/>
        <w:jc w:val="both"/>
        <w:rPr>
          <w:sz w:val="21"/>
        </w:rPr>
      </w:pPr>
      <w:r>
        <w:rPr>
          <w:sz w:val="21"/>
        </w:rPr>
        <w:t xml:space="preserve">El área de ventas referencia al Jefe de Control Escolar del Centro Iberoamericano </w:t>
      </w:r>
      <w:r>
        <w:rPr>
          <w:spacing w:val="-3"/>
          <w:sz w:val="21"/>
        </w:rPr>
        <w:t xml:space="preserve">de </w:t>
      </w:r>
      <w:r>
        <w:rPr>
          <w:sz w:val="21"/>
        </w:rPr>
        <w:t xml:space="preserve">Posgrados – CIP un listado de un grupo mínimo de quince usuarios para cursar </w:t>
      </w:r>
      <w:r w:rsidR="00D34440" w:rsidRPr="00CC0C00">
        <w:rPr>
          <w:bCs/>
        </w:rPr>
        <w:t>de la maestría en Gestión de</w:t>
      </w:r>
      <w:r w:rsidR="00D34440">
        <w:rPr>
          <w:bCs/>
        </w:rPr>
        <w:t xml:space="preserve"> Gobiernos Locales</w:t>
      </w:r>
      <w:r w:rsidR="008666FE">
        <w:rPr>
          <w:sz w:val="21"/>
        </w:rPr>
        <w:t xml:space="preserve"> </w:t>
      </w:r>
      <w:r>
        <w:rPr>
          <w:sz w:val="21"/>
        </w:rPr>
        <w:t>en 1</w:t>
      </w:r>
      <w:r w:rsidR="008666FE">
        <w:rPr>
          <w:sz w:val="21"/>
        </w:rPr>
        <w:t>6</w:t>
      </w:r>
      <w:r>
        <w:rPr>
          <w:sz w:val="21"/>
        </w:rPr>
        <w:t xml:space="preserve"> meses asistiendo únicamente una vez por mes o tomando una sesión vía on-line y obteniendo excelentes notas para alcanzar la Modalidad de Titulación por</w:t>
      </w:r>
      <w:r>
        <w:rPr>
          <w:spacing w:val="-5"/>
          <w:sz w:val="21"/>
        </w:rPr>
        <w:t xml:space="preserve"> </w:t>
      </w:r>
      <w:r>
        <w:rPr>
          <w:sz w:val="21"/>
        </w:rPr>
        <w:t>Promedio.</w:t>
      </w:r>
    </w:p>
    <w:p w14:paraId="1389F9F1" w14:textId="77777777" w:rsidR="00FF74FB" w:rsidRDefault="00FF74FB">
      <w:pPr>
        <w:pStyle w:val="Textoindependiente"/>
        <w:spacing w:before="8"/>
        <w:rPr>
          <w:sz w:val="22"/>
        </w:rPr>
      </w:pPr>
    </w:p>
    <w:p w14:paraId="2F464D39" w14:textId="77BF1538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 xml:space="preserve">El jefe de control escolar Recepciona el listado y recibe en los primeros cinco días de los meses de </w:t>
      </w:r>
      <w:r w:rsidR="008666FE">
        <w:rPr>
          <w:sz w:val="21"/>
        </w:rPr>
        <w:t>enero</w:t>
      </w:r>
      <w:r>
        <w:rPr>
          <w:sz w:val="21"/>
        </w:rPr>
        <w:t xml:space="preserve"> / </w:t>
      </w:r>
      <w:r w:rsidR="008666FE">
        <w:rPr>
          <w:sz w:val="21"/>
        </w:rPr>
        <w:t>mayo</w:t>
      </w:r>
      <w:r>
        <w:rPr>
          <w:sz w:val="21"/>
        </w:rPr>
        <w:t xml:space="preserve"> / </w:t>
      </w:r>
      <w:r w:rsidR="008666FE">
        <w:rPr>
          <w:sz w:val="21"/>
        </w:rPr>
        <w:t>septiembre</w:t>
      </w:r>
      <w:r>
        <w:rPr>
          <w:sz w:val="21"/>
        </w:rPr>
        <w:t xml:space="preserve"> la documentación completa de cada usuario comentándoles que las clases comienzan </w:t>
      </w:r>
      <w:r w:rsidR="008666FE">
        <w:rPr>
          <w:sz w:val="21"/>
        </w:rPr>
        <w:t>en la segunda semana d</w:t>
      </w:r>
      <w:r>
        <w:rPr>
          <w:sz w:val="21"/>
        </w:rPr>
        <w:t xml:space="preserve">el mes de </w:t>
      </w:r>
      <w:r w:rsidR="008666FE">
        <w:rPr>
          <w:sz w:val="21"/>
        </w:rPr>
        <w:t>enero</w:t>
      </w:r>
      <w:r>
        <w:rPr>
          <w:sz w:val="21"/>
        </w:rPr>
        <w:t xml:space="preserve"> / </w:t>
      </w:r>
      <w:r w:rsidR="008666FE">
        <w:rPr>
          <w:sz w:val="21"/>
        </w:rPr>
        <w:t>mayo</w:t>
      </w:r>
      <w:r>
        <w:rPr>
          <w:sz w:val="21"/>
        </w:rPr>
        <w:t xml:space="preserve"> / </w:t>
      </w:r>
      <w:r w:rsidR="006755B4">
        <w:rPr>
          <w:sz w:val="21"/>
        </w:rPr>
        <w:t>septiembre</w:t>
      </w:r>
      <w:r>
        <w:rPr>
          <w:sz w:val="21"/>
        </w:rPr>
        <w:t xml:space="preserve"> extendiéndole un formato de recepción de documentos y proporcionando al usuario un formato de inscripción para su llenado, el reglamento escolar, el reglamento de pagos y posteriormente conformar el expediente completo del usuario que contendrá los siguientes:</w:t>
      </w:r>
    </w:p>
    <w:p w14:paraId="370D3FCD" w14:textId="77777777" w:rsidR="00FF74FB" w:rsidRDefault="00FF74FB">
      <w:pPr>
        <w:pStyle w:val="Textoindependiente"/>
        <w:spacing w:before="5"/>
        <w:rPr>
          <w:sz w:val="22"/>
        </w:rPr>
      </w:pPr>
    </w:p>
    <w:p w14:paraId="125568E0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9" w:lineRule="auto"/>
        <w:ind w:left="1181"/>
        <w:jc w:val="both"/>
        <w:rPr>
          <w:sz w:val="21"/>
        </w:rPr>
      </w:pPr>
      <w:r>
        <w:rPr>
          <w:b/>
          <w:sz w:val="21"/>
        </w:rPr>
        <w:t xml:space="preserve">Acta de nacimiento original </w:t>
      </w:r>
      <w:r>
        <w:rPr>
          <w:sz w:val="21"/>
        </w:rPr>
        <w:t>actualizada y dos fotocopias simples legibles tamaño carta.</w:t>
      </w:r>
    </w:p>
    <w:p w14:paraId="71A52533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41" w:lineRule="exact"/>
        <w:ind w:right="0" w:hanging="361"/>
        <w:jc w:val="both"/>
        <w:rPr>
          <w:sz w:val="21"/>
        </w:rPr>
      </w:pPr>
      <w:r>
        <w:rPr>
          <w:sz w:val="21"/>
        </w:rPr>
        <w:t xml:space="preserve">La </w:t>
      </w:r>
      <w:r>
        <w:rPr>
          <w:b/>
          <w:sz w:val="21"/>
        </w:rPr>
        <w:t xml:space="preserve">CURP </w:t>
      </w:r>
      <w:r>
        <w:rPr>
          <w:sz w:val="21"/>
        </w:rPr>
        <w:t>impresa y dos fotocopias simples legibles tamaño</w:t>
      </w:r>
      <w:r>
        <w:rPr>
          <w:spacing w:val="-21"/>
          <w:sz w:val="21"/>
        </w:rPr>
        <w:t xml:space="preserve"> </w:t>
      </w:r>
      <w:r>
        <w:rPr>
          <w:sz w:val="21"/>
        </w:rPr>
        <w:t>carta.</w:t>
      </w:r>
    </w:p>
    <w:p w14:paraId="67910ED6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before="20" w:line="259" w:lineRule="auto"/>
        <w:ind w:left="1181"/>
        <w:jc w:val="both"/>
        <w:rPr>
          <w:sz w:val="21"/>
        </w:rPr>
      </w:pPr>
      <w:r>
        <w:rPr>
          <w:b/>
          <w:sz w:val="21"/>
        </w:rPr>
        <w:t xml:space="preserve">Credencial del INE </w:t>
      </w:r>
      <w:r>
        <w:rPr>
          <w:sz w:val="21"/>
        </w:rPr>
        <w:t>y dos fotocopias simples legibles tamaño carta (las dos caras de la INE deben fotocopiarse en la misma cara de la</w:t>
      </w:r>
      <w:r>
        <w:rPr>
          <w:spacing w:val="-17"/>
          <w:sz w:val="21"/>
        </w:rPr>
        <w:t xml:space="preserve"> </w:t>
      </w:r>
      <w:r>
        <w:rPr>
          <w:sz w:val="21"/>
        </w:rPr>
        <w:t>hoja).</w:t>
      </w:r>
    </w:p>
    <w:p w14:paraId="42F30494" w14:textId="15AC68DD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9" w:lineRule="auto"/>
        <w:ind w:left="1181"/>
        <w:jc w:val="both"/>
        <w:rPr>
          <w:sz w:val="21"/>
        </w:rPr>
      </w:pPr>
      <w:r>
        <w:rPr>
          <w:b/>
          <w:sz w:val="21"/>
        </w:rPr>
        <w:t xml:space="preserve">Documento Obligatorio Certificado Original de </w:t>
      </w:r>
      <w:r w:rsidR="008A734A">
        <w:rPr>
          <w:b/>
          <w:sz w:val="21"/>
        </w:rPr>
        <w:t>Licenciatura</w:t>
      </w:r>
      <w:r>
        <w:rPr>
          <w:b/>
          <w:sz w:val="21"/>
        </w:rPr>
        <w:t>, Título</w:t>
      </w:r>
      <w:r w:rsidR="008666FE">
        <w:rPr>
          <w:b/>
          <w:sz w:val="21"/>
        </w:rPr>
        <w:t xml:space="preserve"> y cédula de </w:t>
      </w:r>
      <w:r w:rsidR="008A734A">
        <w:rPr>
          <w:b/>
          <w:sz w:val="21"/>
        </w:rPr>
        <w:t>licenciatura</w:t>
      </w:r>
      <w:r w:rsidR="008666FE">
        <w:rPr>
          <w:b/>
          <w:sz w:val="21"/>
        </w:rPr>
        <w:t xml:space="preserve"> </w:t>
      </w:r>
      <w:r>
        <w:rPr>
          <w:b/>
          <w:sz w:val="21"/>
        </w:rPr>
        <w:t>y</w:t>
      </w:r>
      <w:r>
        <w:rPr>
          <w:sz w:val="21"/>
        </w:rPr>
        <w:t xml:space="preserve"> dos fotocopias simples legibles tamaño</w:t>
      </w:r>
      <w:r>
        <w:rPr>
          <w:spacing w:val="-7"/>
          <w:sz w:val="21"/>
        </w:rPr>
        <w:t xml:space="preserve"> </w:t>
      </w:r>
      <w:r>
        <w:rPr>
          <w:sz w:val="21"/>
        </w:rPr>
        <w:t>carta.</w:t>
      </w:r>
    </w:p>
    <w:p w14:paraId="00037DA2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6" w:lineRule="auto"/>
        <w:ind w:left="1181" w:right="103"/>
        <w:jc w:val="both"/>
        <w:rPr>
          <w:sz w:val="21"/>
        </w:rPr>
      </w:pPr>
      <w:r>
        <w:rPr>
          <w:b/>
          <w:sz w:val="21"/>
        </w:rPr>
        <w:t>Comprobante de domicilio Original</w:t>
      </w:r>
      <w:r>
        <w:rPr>
          <w:sz w:val="21"/>
        </w:rPr>
        <w:t>, actualizado y dos fotocopias simples legibles tamaño</w:t>
      </w:r>
      <w:r>
        <w:rPr>
          <w:spacing w:val="-1"/>
          <w:sz w:val="21"/>
        </w:rPr>
        <w:t xml:space="preserve"> </w:t>
      </w:r>
      <w:r>
        <w:rPr>
          <w:sz w:val="21"/>
        </w:rPr>
        <w:t>carta.</w:t>
      </w:r>
    </w:p>
    <w:p w14:paraId="20F7577E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before="3" w:line="259" w:lineRule="auto"/>
        <w:ind w:left="1181" w:right="104"/>
        <w:jc w:val="both"/>
        <w:rPr>
          <w:sz w:val="21"/>
        </w:rPr>
      </w:pPr>
      <w:r>
        <w:rPr>
          <w:b/>
          <w:sz w:val="21"/>
        </w:rPr>
        <w:t xml:space="preserve">Cuatro fotografías </w:t>
      </w:r>
      <w:r>
        <w:rPr>
          <w:sz w:val="21"/>
        </w:rPr>
        <w:t>tamaño infantil blanco y negro en papel mate autoadherible, sin lentes, cabello recogido, sin maquillaje, fondo blanco de la fotografía y ropa</w:t>
      </w:r>
      <w:r>
        <w:rPr>
          <w:spacing w:val="-19"/>
          <w:sz w:val="21"/>
        </w:rPr>
        <w:t xml:space="preserve"> </w:t>
      </w:r>
      <w:r>
        <w:rPr>
          <w:sz w:val="21"/>
        </w:rPr>
        <w:t>clara.</w:t>
      </w:r>
    </w:p>
    <w:p w14:paraId="0C9D40EE" w14:textId="068E94CA" w:rsidR="00FF74FB" w:rsidRPr="008666FE" w:rsidRDefault="008666FE" w:rsidP="008666FE">
      <w:pPr>
        <w:pStyle w:val="Prrafodelista"/>
        <w:numPr>
          <w:ilvl w:val="1"/>
          <w:numId w:val="1"/>
        </w:numPr>
        <w:tabs>
          <w:tab w:val="left" w:pos="1182"/>
        </w:tabs>
        <w:spacing w:before="7" w:line="259" w:lineRule="auto"/>
        <w:ind w:left="1181"/>
        <w:jc w:val="both"/>
      </w:pPr>
      <w:r w:rsidRPr="008666FE">
        <w:rPr>
          <w:b/>
          <w:sz w:val="21"/>
        </w:rPr>
        <w:t>Carta de exposición de motivos</w:t>
      </w:r>
      <w:r w:rsidR="00AB0996" w:rsidRPr="008666FE">
        <w:rPr>
          <w:b/>
          <w:sz w:val="21"/>
        </w:rPr>
        <w:t xml:space="preserve"> </w:t>
      </w:r>
      <w:r w:rsidR="00AB0996">
        <w:rPr>
          <w:sz w:val="21"/>
        </w:rPr>
        <w:t xml:space="preserve">expedida </w:t>
      </w:r>
      <w:r>
        <w:rPr>
          <w:sz w:val="21"/>
        </w:rPr>
        <w:t>por el interesado y dirigida al director de</w:t>
      </w:r>
      <w:r w:rsidR="00CC0C00">
        <w:rPr>
          <w:sz w:val="21"/>
        </w:rPr>
        <w:t xml:space="preserve"> </w:t>
      </w:r>
      <w:r>
        <w:rPr>
          <w:sz w:val="21"/>
        </w:rPr>
        <w:t>la institución, resaltando el para qué quiere estudiar u</w:t>
      </w:r>
      <w:r w:rsidR="008A734A">
        <w:rPr>
          <w:sz w:val="21"/>
        </w:rPr>
        <w:t>na maestría</w:t>
      </w:r>
      <w:r>
        <w:rPr>
          <w:sz w:val="21"/>
        </w:rPr>
        <w:t>.</w:t>
      </w:r>
    </w:p>
    <w:p w14:paraId="2BFA936A" w14:textId="77777777" w:rsidR="008666FE" w:rsidRPr="008666FE" w:rsidRDefault="008666FE" w:rsidP="008666FE">
      <w:pPr>
        <w:tabs>
          <w:tab w:val="left" w:pos="1182"/>
        </w:tabs>
        <w:spacing w:before="7" w:line="259" w:lineRule="auto"/>
        <w:ind w:left="821"/>
        <w:jc w:val="both"/>
      </w:pPr>
    </w:p>
    <w:p w14:paraId="07D0A44F" w14:textId="4F83A00E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0"/>
        <w:jc w:val="both"/>
        <w:rPr>
          <w:sz w:val="21"/>
        </w:rPr>
      </w:pPr>
      <w:r>
        <w:rPr>
          <w:sz w:val="21"/>
        </w:rPr>
        <w:t>El contador del CIP debe cobrar la inscripción y las 1</w:t>
      </w:r>
      <w:r w:rsidR="008666FE">
        <w:rPr>
          <w:sz w:val="21"/>
        </w:rPr>
        <w:t>6</w:t>
      </w:r>
      <w:r>
        <w:rPr>
          <w:sz w:val="21"/>
        </w:rPr>
        <w:t xml:space="preserve"> mensualidades de cada uno de los usuarios extendiendo el recibo o factura correspondiente, debiendo cubrir el pago a los aliados estratégicos y</w:t>
      </w:r>
      <w:r>
        <w:rPr>
          <w:spacing w:val="-6"/>
          <w:sz w:val="21"/>
        </w:rPr>
        <w:t xml:space="preserve"> </w:t>
      </w:r>
      <w:r>
        <w:rPr>
          <w:sz w:val="21"/>
        </w:rPr>
        <w:t>docentes.</w:t>
      </w:r>
    </w:p>
    <w:p w14:paraId="6A3C26DD" w14:textId="77777777" w:rsidR="00FF74FB" w:rsidRDefault="00FF74FB">
      <w:pPr>
        <w:pStyle w:val="Textoindependiente"/>
        <w:spacing w:before="7"/>
        <w:rPr>
          <w:sz w:val="22"/>
        </w:rPr>
      </w:pPr>
    </w:p>
    <w:p w14:paraId="20ABE705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0"/>
        <w:jc w:val="both"/>
        <w:rPr>
          <w:sz w:val="21"/>
        </w:rPr>
      </w:pPr>
      <w:r>
        <w:rPr>
          <w:sz w:val="21"/>
        </w:rPr>
        <w:t>El Jefe de Control Escolar escanea la documentación, la respalda en un disco duro indistintamente de que lleva a cabo una revisión-validación documental y posterior a esa revisión-validación se archivan en los</w:t>
      </w:r>
      <w:r>
        <w:rPr>
          <w:spacing w:val="-5"/>
          <w:sz w:val="21"/>
        </w:rPr>
        <w:t xml:space="preserve"> </w:t>
      </w:r>
      <w:r>
        <w:rPr>
          <w:sz w:val="21"/>
        </w:rPr>
        <w:t>expedientes.</w:t>
      </w:r>
    </w:p>
    <w:p w14:paraId="7DCA7285" w14:textId="77777777" w:rsidR="00FF74FB" w:rsidRDefault="00FF74FB">
      <w:pPr>
        <w:spacing w:line="259" w:lineRule="auto"/>
        <w:jc w:val="both"/>
        <w:rPr>
          <w:sz w:val="21"/>
        </w:rPr>
        <w:sectPr w:rsidR="00FF74FB">
          <w:pgSz w:w="12240" w:h="15840"/>
          <w:pgMar w:top="2040" w:right="1360" w:bottom="1380" w:left="1600" w:header="468" w:footer="1190" w:gutter="0"/>
          <w:cols w:space="720"/>
        </w:sectPr>
      </w:pPr>
    </w:p>
    <w:p w14:paraId="5A985200" w14:textId="77777777" w:rsidR="00FF74FB" w:rsidRDefault="00FF74FB">
      <w:pPr>
        <w:pStyle w:val="Textoindependiente"/>
        <w:rPr>
          <w:sz w:val="26"/>
        </w:rPr>
      </w:pPr>
    </w:p>
    <w:p w14:paraId="208EA33E" w14:textId="509C85BC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before="94" w:line="259" w:lineRule="auto"/>
        <w:ind w:left="821" w:right="100"/>
        <w:jc w:val="both"/>
        <w:rPr>
          <w:sz w:val="21"/>
        </w:rPr>
      </w:pPr>
      <w:r>
        <w:rPr>
          <w:sz w:val="21"/>
        </w:rPr>
        <w:t>El Coordinador Académico del CIP debe contratar a l</w:t>
      </w:r>
      <w:r w:rsidR="008666FE">
        <w:rPr>
          <w:sz w:val="21"/>
        </w:rPr>
        <w:t>os</w:t>
      </w:r>
      <w:r>
        <w:rPr>
          <w:sz w:val="21"/>
        </w:rPr>
        <w:t xml:space="preserve"> docentes para la impartición de cada una de l</w:t>
      </w:r>
      <w:r w:rsidR="008666FE">
        <w:rPr>
          <w:sz w:val="21"/>
        </w:rPr>
        <w:t>o</w:t>
      </w:r>
      <w:r>
        <w:rPr>
          <w:sz w:val="21"/>
        </w:rPr>
        <w:t>s 1</w:t>
      </w:r>
      <w:r w:rsidR="008666FE">
        <w:rPr>
          <w:sz w:val="21"/>
        </w:rPr>
        <w:t>6</w:t>
      </w:r>
      <w:r>
        <w:rPr>
          <w:sz w:val="21"/>
        </w:rPr>
        <w:t xml:space="preserve"> </w:t>
      </w:r>
      <w:r w:rsidR="008666FE">
        <w:rPr>
          <w:sz w:val="21"/>
        </w:rPr>
        <w:t>seminarios</w:t>
      </w:r>
      <w:r>
        <w:rPr>
          <w:sz w:val="21"/>
        </w:rPr>
        <w:t xml:space="preserve"> presenciales u on-line mensuales que integran el plan de estudios </w:t>
      </w:r>
      <w:r w:rsidR="00D34440" w:rsidRPr="00CC0C00">
        <w:rPr>
          <w:bCs/>
        </w:rPr>
        <w:t>de la maestría en Gestión de</w:t>
      </w:r>
      <w:r w:rsidR="00D34440">
        <w:rPr>
          <w:bCs/>
        </w:rPr>
        <w:t xml:space="preserve"> Gobiernos Locales </w:t>
      </w:r>
      <w:r>
        <w:rPr>
          <w:sz w:val="21"/>
        </w:rPr>
        <w:t xml:space="preserve">y entrega a la Dirección General del CIP la calendarización de </w:t>
      </w:r>
      <w:r w:rsidR="008666FE">
        <w:rPr>
          <w:sz w:val="21"/>
        </w:rPr>
        <w:t>los seminarios</w:t>
      </w:r>
      <w:r>
        <w:rPr>
          <w:sz w:val="21"/>
        </w:rPr>
        <w:t>, así como el Expediente de cada docente para su autorización.</w:t>
      </w:r>
    </w:p>
    <w:p w14:paraId="1B1941D1" w14:textId="77777777" w:rsidR="00FF74FB" w:rsidRDefault="00FF74FB">
      <w:pPr>
        <w:pStyle w:val="Textoindependiente"/>
        <w:spacing w:before="5"/>
        <w:rPr>
          <w:sz w:val="22"/>
        </w:rPr>
      </w:pPr>
    </w:p>
    <w:p w14:paraId="32FE9C8F" w14:textId="3AA4FDFE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2"/>
        <w:jc w:val="both"/>
        <w:rPr>
          <w:sz w:val="21"/>
        </w:rPr>
      </w:pPr>
      <w:r>
        <w:rPr>
          <w:sz w:val="21"/>
        </w:rPr>
        <w:t>El Coordinador académico entrega la lista de asistencia a</w:t>
      </w:r>
      <w:r w:rsidR="008666FE">
        <w:rPr>
          <w:sz w:val="21"/>
        </w:rPr>
        <w:t xml:space="preserve">l </w:t>
      </w:r>
      <w:r>
        <w:rPr>
          <w:sz w:val="21"/>
        </w:rPr>
        <w:t xml:space="preserve">docente y </w:t>
      </w:r>
      <w:r>
        <w:rPr>
          <w:spacing w:val="-3"/>
          <w:sz w:val="21"/>
        </w:rPr>
        <w:t xml:space="preserve">su </w:t>
      </w:r>
      <w:r>
        <w:rPr>
          <w:sz w:val="21"/>
        </w:rPr>
        <w:t>programación académica que corresponde a su</w:t>
      </w:r>
      <w:r>
        <w:rPr>
          <w:spacing w:val="-7"/>
          <w:sz w:val="21"/>
        </w:rPr>
        <w:t xml:space="preserve"> </w:t>
      </w:r>
      <w:r w:rsidR="008666FE">
        <w:rPr>
          <w:sz w:val="21"/>
        </w:rPr>
        <w:t>seminario</w:t>
      </w:r>
      <w:r>
        <w:rPr>
          <w:sz w:val="21"/>
        </w:rPr>
        <w:t>.</w:t>
      </w:r>
    </w:p>
    <w:p w14:paraId="6CC8E52D" w14:textId="77777777" w:rsidR="00FF74FB" w:rsidRDefault="00FF74FB">
      <w:pPr>
        <w:pStyle w:val="Textoindependiente"/>
        <w:spacing w:before="8"/>
        <w:rPr>
          <w:sz w:val="22"/>
        </w:rPr>
      </w:pPr>
    </w:p>
    <w:p w14:paraId="720CD745" w14:textId="35B69371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61" w:lineRule="auto"/>
        <w:ind w:left="821" w:right="102"/>
        <w:jc w:val="both"/>
        <w:rPr>
          <w:sz w:val="21"/>
        </w:rPr>
      </w:pPr>
      <w:r>
        <w:rPr>
          <w:sz w:val="21"/>
        </w:rPr>
        <w:t xml:space="preserve">Al finalizar cada </w:t>
      </w:r>
      <w:r w:rsidR="003F0701">
        <w:rPr>
          <w:sz w:val="21"/>
        </w:rPr>
        <w:t xml:space="preserve">seminario el </w:t>
      </w:r>
      <w:r>
        <w:rPr>
          <w:sz w:val="21"/>
        </w:rPr>
        <w:t xml:space="preserve">docente debe entregar al Jefe de Control Escolar la lista de asistencia y el avance programático terminado </w:t>
      </w:r>
      <w:r w:rsidR="003F0701">
        <w:rPr>
          <w:sz w:val="21"/>
        </w:rPr>
        <w:t>del seminario</w:t>
      </w:r>
      <w:r>
        <w:rPr>
          <w:sz w:val="21"/>
        </w:rPr>
        <w:t xml:space="preserve"> impartid</w:t>
      </w:r>
      <w:r w:rsidR="003F0701">
        <w:rPr>
          <w:sz w:val="21"/>
        </w:rPr>
        <w:t>o</w:t>
      </w:r>
      <w:r>
        <w:rPr>
          <w:sz w:val="21"/>
        </w:rPr>
        <w:t xml:space="preserve"> al</w:t>
      </w:r>
      <w:r>
        <w:rPr>
          <w:spacing w:val="-18"/>
          <w:sz w:val="21"/>
        </w:rPr>
        <w:t xml:space="preserve"> </w:t>
      </w:r>
      <w:r>
        <w:rPr>
          <w:sz w:val="21"/>
        </w:rPr>
        <w:t>grupo.</w:t>
      </w:r>
    </w:p>
    <w:p w14:paraId="71AB6FDE" w14:textId="77777777" w:rsidR="00FF74FB" w:rsidRDefault="00FF74FB">
      <w:pPr>
        <w:pStyle w:val="Textoindependiente"/>
        <w:spacing w:before="4"/>
        <w:rPr>
          <w:sz w:val="22"/>
        </w:rPr>
      </w:pPr>
    </w:p>
    <w:p w14:paraId="58EF96F3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7"/>
        <w:jc w:val="both"/>
        <w:rPr>
          <w:sz w:val="21"/>
        </w:rPr>
      </w:pPr>
      <w:r>
        <w:rPr>
          <w:sz w:val="21"/>
        </w:rPr>
        <w:t>El Coordinador Académico acuerda con el Director General la fecha y hora para la aplicación de los Exámenes al grupo de</w:t>
      </w:r>
      <w:r>
        <w:rPr>
          <w:spacing w:val="-7"/>
          <w:sz w:val="21"/>
        </w:rPr>
        <w:t xml:space="preserve"> </w:t>
      </w:r>
      <w:r>
        <w:rPr>
          <w:sz w:val="21"/>
        </w:rPr>
        <w:t>usuarios.</w:t>
      </w:r>
    </w:p>
    <w:p w14:paraId="7A7ED97E" w14:textId="77777777" w:rsidR="00FF74FB" w:rsidRDefault="00FF74FB">
      <w:pPr>
        <w:pStyle w:val="Textoindependiente"/>
        <w:spacing w:before="8"/>
        <w:rPr>
          <w:sz w:val="22"/>
        </w:rPr>
      </w:pPr>
    </w:p>
    <w:p w14:paraId="6F6AA238" w14:textId="461CF89D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2"/>
        <w:jc w:val="both"/>
        <w:rPr>
          <w:sz w:val="21"/>
        </w:rPr>
      </w:pPr>
      <w:r>
        <w:rPr>
          <w:sz w:val="21"/>
        </w:rPr>
        <w:t xml:space="preserve">Después de aplicados los exámenes al grupo, </w:t>
      </w:r>
      <w:r w:rsidR="003F0701">
        <w:rPr>
          <w:sz w:val="21"/>
        </w:rPr>
        <w:t xml:space="preserve">el </w:t>
      </w:r>
      <w:r>
        <w:rPr>
          <w:sz w:val="21"/>
        </w:rPr>
        <w:t>docente debe entregarlos al Jefe de Control Escolar junto con su listado de usuarios aprobados y reprobados, para posteriormente comunicar vía telefónica a los mismos el resultado</w:t>
      </w:r>
      <w:r>
        <w:rPr>
          <w:spacing w:val="-11"/>
          <w:sz w:val="21"/>
        </w:rPr>
        <w:t xml:space="preserve"> </w:t>
      </w:r>
      <w:r>
        <w:rPr>
          <w:sz w:val="21"/>
        </w:rPr>
        <w:t>obtenido.</w:t>
      </w:r>
    </w:p>
    <w:p w14:paraId="68DE2A77" w14:textId="77777777" w:rsidR="00FF74FB" w:rsidRDefault="00FF74FB">
      <w:pPr>
        <w:pStyle w:val="Textoindependiente"/>
        <w:spacing w:before="6"/>
        <w:rPr>
          <w:sz w:val="22"/>
        </w:rPr>
      </w:pPr>
    </w:p>
    <w:p w14:paraId="2E0FF544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>El Jefe de Control Escolar debe escanear cada lista de asistencia con su respectiva calificación de cada uno de los</w:t>
      </w:r>
      <w:r>
        <w:rPr>
          <w:spacing w:val="-6"/>
          <w:sz w:val="21"/>
        </w:rPr>
        <w:t xml:space="preserve"> </w:t>
      </w:r>
      <w:r>
        <w:rPr>
          <w:sz w:val="21"/>
        </w:rPr>
        <w:t>usuarios.</w:t>
      </w:r>
    </w:p>
    <w:p w14:paraId="354109F8" w14:textId="77777777" w:rsidR="00FF74FB" w:rsidRDefault="00FF74FB">
      <w:pPr>
        <w:pStyle w:val="Textoindependiente"/>
        <w:spacing w:before="9"/>
        <w:rPr>
          <w:sz w:val="34"/>
        </w:rPr>
      </w:pPr>
    </w:p>
    <w:p w14:paraId="1B2847E3" w14:textId="36136DA3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>El Director Gestiona la ceremonia de entrega de Títulos y Cedulas</w:t>
      </w:r>
      <w:r w:rsidR="003F0701">
        <w:rPr>
          <w:sz w:val="21"/>
        </w:rPr>
        <w:t xml:space="preserve"> de</w:t>
      </w:r>
      <w:r w:rsidR="008A734A">
        <w:rPr>
          <w:sz w:val="21"/>
        </w:rPr>
        <w:t xml:space="preserve"> Maestro </w:t>
      </w:r>
      <w:r w:rsidR="003F0701">
        <w:rPr>
          <w:sz w:val="21"/>
        </w:rPr>
        <w:t xml:space="preserve">en </w:t>
      </w:r>
      <w:r w:rsidR="00CC0C00">
        <w:rPr>
          <w:sz w:val="21"/>
        </w:rPr>
        <w:t xml:space="preserve">Gestión </w:t>
      </w:r>
      <w:r w:rsidR="008A740D">
        <w:rPr>
          <w:sz w:val="21"/>
        </w:rPr>
        <w:t>de Gobiernos Locales</w:t>
      </w:r>
      <w:r w:rsidR="008A734A">
        <w:rPr>
          <w:sz w:val="21"/>
        </w:rPr>
        <w:t xml:space="preserve"> </w:t>
      </w:r>
      <w:r>
        <w:rPr>
          <w:sz w:val="21"/>
        </w:rPr>
        <w:t xml:space="preserve">a los </w:t>
      </w:r>
      <w:r w:rsidR="003F0701">
        <w:rPr>
          <w:sz w:val="21"/>
        </w:rPr>
        <w:t>estudiantes</w:t>
      </w:r>
      <w:r>
        <w:rPr>
          <w:sz w:val="21"/>
        </w:rPr>
        <w:t xml:space="preserve"> aprobados incluyendo a las autoridades del CIP</w:t>
      </w:r>
      <w:r w:rsidR="003F0701">
        <w:rPr>
          <w:sz w:val="21"/>
        </w:rPr>
        <w:t xml:space="preserve">-CIPAE </w:t>
      </w:r>
      <w:r>
        <w:rPr>
          <w:sz w:val="21"/>
        </w:rPr>
        <w:t>y aliados estratégicos.</w:t>
      </w:r>
    </w:p>
    <w:p w14:paraId="735A8C4E" w14:textId="77777777" w:rsidR="00FF74FB" w:rsidRDefault="00FF74FB">
      <w:pPr>
        <w:pStyle w:val="Textoindependiente"/>
        <w:rPr>
          <w:sz w:val="24"/>
        </w:rPr>
      </w:pPr>
    </w:p>
    <w:p w14:paraId="73C5790E" w14:textId="77777777" w:rsidR="00FF74FB" w:rsidRDefault="00FF74FB">
      <w:pPr>
        <w:pStyle w:val="Textoindependiente"/>
        <w:spacing w:before="11"/>
        <w:rPr>
          <w:sz w:val="31"/>
        </w:rPr>
      </w:pPr>
    </w:p>
    <w:p w14:paraId="79C1FD80" w14:textId="77777777" w:rsidR="00FF74FB" w:rsidRDefault="00AB0996">
      <w:pPr>
        <w:pStyle w:val="Ttulo1"/>
        <w:ind w:left="2986" w:right="2987"/>
        <w:jc w:val="center"/>
      </w:pPr>
      <w:r>
        <w:t>PRECIO DE VENTA AL PÚBLICO</w:t>
      </w:r>
    </w:p>
    <w:p w14:paraId="22271B9A" w14:textId="77777777" w:rsidR="00FF74FB" w:rsidRDefault="00FF74FB">
      <w:pPr>
        <w:pStyle w:val="Textoindependiente"/>
        <w:rPr>
          <w:b/>
          <w:sz w:val="24"/>
        </w:rPr>
      </w:pPr>
    </w:p>
    <w:p w14:paraId="515A9F69" w14:textId="7BDDE634" w:rsidR="00FF74FB" w:rsidRDefault="00AB0996">
      <w:pPr>
        <w:pStyle w:val="Textoindependiente"/>
        <w:spacing w:before="207"/>
        <w:ind w:left="102" w:right="101"/>
        <w:jc w:val="both"/>
      </w:pPr>
      <w:r>
        <w:t>La inversión por concepto de Inscripción única</w:t>
      </w:r>
      <w:r w:rsidR="00CC0C00">
        <w:t xml:space="preserve"> a</w:t>
      </w:r>
      <w:r>
        <w:t xml:space="preserve"> </w:t>
      </w:r>
      <w:r w:rsidR="00CC0C00">
        <w:t xml:space="preserve">la maestría en Gestión </w:t>
      </w:r>
      <w:r w:rsidR="008A740D">
        <w:t>de Gobiernos Locales</w:t>
      </w:r>
      <w:r w:rsidR="00835C66">
        <w:t xml:space="preserve"> por estudiante </w:t>
      </w:r>
      <w:r>
        <w:t>es de $2,</w:t>
      </w:r>
      <w:r w:rsidR="008A734A">
        <w:t>0</w:t>
      </w:r>
      <w:r>
        <w:t>00.00 (dos mil pesos 00/100 m.n.) más</w:t>
      </w:r>
      <w:r>
        <w:rPr>
          <w:spacing w:val="-11"/>
        </w:rPr>
        <w:t xml:space="preserve"> </w:t>
      </w:r>
      <w:r>
        <w:t>I.V.A.</w:t>
      </w:r>
    </w:p>
    <w:p w14:paraId="1CA26F64" w14:textId="77777777" w:rsidR="00FF74FB" w:rsidRDefault="00FF74FB">
      <w:pPr>
        <w:pStyle w:val="Textoindependiente"/>
        <w:spacing w:before="10"/>
        <w:rPr>
          <w:sz w:val="20"/>
        </w:rPr>
      </w:pPr>
    </w:p>
    <w:p w14:paraId="1E98068D" w14:textId="1B501561" w:rsidR="00FF74FB" w:rsidRDefault="00AB0996">
      <w:pPr>
        <w:pStyle w:val="Textoindependiente"/>
        <w:ind w:left="102" w:right="99"/>
        <w:jc w:val="both"/>
      </w:pPr>
      <w:r>
        <w:t>La inversión por concepto de colegiatura (1</w:t>
      </w:r>
      <w:r w:rsidR="00835C66">
        <w:t>6</w:t>
      </w:r>
      <w:r>
        <w:t xml:space="preserve"> colegiaturas) de</w:t>
      </w:r>
      <w:r w:rsidR="00615E49">
        <w:t xml:space="preserve"> la maestría en Gestión </w:t>
      </w:r>
      <w:r w:rsidR="008A740D">
        <w:t xml:space="preserve">de Gobiernos Locales </w:t>
      </w:r>
      <w:r>
        <w:t xml:space="preserve">por </w:t>
      </w:r>
      <w:r w:rsidR="00835C66">
        <w:t xml:space="preserve">estudiante </w:t>
      </w:r>
      <w:r>
        <w:t>es de $</w:t>
      </w:r>
      <w:r w:rsidR="00835C66">
        <w:t>2</w:t>
      </w:r>
      <w:r>
        <w:t>,</w:t>
      </w:r>
      <w:r w:rsidR="008A734A">
        <w:t>0</w:t>
      </w:r>
      <w:r>
        <w:t>00.00 (</w:t>
      </w:r>
      <w:r w:rsidR="00835C66">
        <w:t>dos</w:t>
      </w:r>
      <w:r>
        <w:t xml:space="preserve"> mil</w:t>
      </w:r>
      <w:r w:rsidR="00835C66">
        <w:t xml:space="preserve"> </w:t>
      </w:r>
      <w:r>
        <w:t>pesos 00/100 m.n.) por mes, durante 1</w:t>
      </w:r>
      <w:r w:rsidR="00835C66">
        <w:t>6</w:t>
      </w:r>
      <w:r>
        <w:t xml:space="preserve"> meses más I.V.A. (pagados los cinco primeros días de cada mes).</w:t>
      </w:r>
    </w:p>
    <w:p w14:paraId="4940240B" w14:textId="77777777" w:rsidR="00FF74FB" w:rsidRDefault="00FF74FB">
      <w:pPr>
        <w:pStyle w:val="Textoindependiente"/>
        <w:spacing w:before="2"/>
      </w:pPr>
    </w:p>
    <w:p w14:paraId="3CB38526" w14:textId="28E562B5" w:rsidR="00FF74FB" w:rsidRDefault="00AB0996">
      <w:pPr>
        <w:pStyle w:val="Textoindependiente"/>
        <w:ind w:left="102" w:right="99"/>
        <w:jc w:val="both"/>
      </w:pPr>
      <w:r>
        <w:t xml:space="preserve">La inversión por concepto de los derechos de titulación </w:t>
      </w:r>
      <w:r w:rsidR="00615E49">
        <w:t xml:space="preserve">de la maestría en </w:t>
      </w:r>
      <w:r w:rsidR="008A740D">
        <w:t>Gestión de Gobiernos Locales</w:t>
      </w:r>
      <w:r w:rsidR="00615E49">
        <w:t xml:space="preserve"> </w:t>
      </w:r>
      <w:r w:rsidR="00835C66">
        <w:t xml:space="preserve">por estudiante </w:t>
      </w:r>
      <w:r>
        <w:t>es de $2</w:t>
      </w:r>
      <w:r w:rsidR="008A734A">
        <w:t>0</w:t>
      </w:r>
      <w:r>
        <w:t>,000.00 (</w:t>
      </w:r>
      <w:r w:rsidR="008A734A">
        <w:t xml:space="preserve">veinte </w:t>
      </w:r>
      <w:r>
        <w:t>mil pesos 00/100 m.n.) más I.V.A., que deben ser cubiertos económicamente el último mes de</w:t>
      </w:r>
      <w:r w:rsidR="00835C66">
        <w:t xml:space="preserve">l programa de doctorado </w:t>
      </w:r>
      <w:r>
        <w:t>(mes 1</w:t>
      </w:r>
      <w:r w:rsidR="00835C66">
        <w:t>6</w:t>
      </w:r>
      <w:r>
        <w:t xml:space="preserve">), para entregar en tiempo y forma el título y cédula de </w:t>
      </w:r>
      <w:r w:rsidR="00835C66">
        <w:t xml:space="preserve">grado de </w:t>
      </w:r>
      <w:r w:rsidR="008A734A">
        <w:t>maestría</w:t>
      </w:r>
      <w:r w:rsidR="00835C66">
        <w:t xml:space="preserve"> </w:t>
      </w:r>
      <w:r>
        <w:t>cuatro meses después de haber realizado el pago y de asistir al protocolo correspondientes”.</w:t>
      </w:r>
    </w:p>
    <w:sectPr w:rsidR="00FF74FB">
      <w:pgSz w:w="12240" w:h="15840"/>
      <w:pgMar w:top="2040" w:right="1360" w:bottom="1380" w:left="1600" w:header="468" w:footer="11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4EF9E2" w14:textId="77777777" w:rsidR="004223C0" w:rsidRDefault="004223C0">
      <w:r>
        <w:separator/>
      </w:r>
    </w:p>
  </w:endnote>
  <w:endnote w:type="continuationSeparator" w:id="0">
    <w:p w14:paraId="575FDAB9" w14:textId="77777777" w:rsidR="004223C0" w:rsidRDefault="0042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9DAFD" w14:textId="3A5D6AC9" w:rsidR="00FF74FB" w:rsidRDefault="005201D7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46624" behindDoc="1" locked="0" layoutInCell="1" allowOverlap="1" wp14:anchorId="58BDBB88" wp14:editId="251539F6">
              <wp:simplePos x="0" y="0"/>
              <wp:positionH relativeFrom="page">
                <wp:posOffset>1915160</wp:posOffset>
              </wp:positionH>
              <wp:positionV relativeFrom="page">
                <wp:posOffset>9163050</wp:posOffset>
              </wp:positionV>
              <wp:extent cx="4090670" cy="4597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0670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E8CFA" w14:textId="77777777" w:rsidR="00FF74FB" w:rsidRDefault="00AB0996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Lateral Sur Recta a Cholula no. 3500, col. Ex hacienda de Santa Teresa</w:t>
                          </w:r>
                        </w:p>
                        <w:p w14:paraId="3A634071" w14:textId="77777777" w:rsidR="00FF74FB" w:rsidRDefault="00AB0996">
                          <w:pPr>
                            <w:spacing w:before="1"/>
                            <w:ind w:left="138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C. P. 72813, San Andrés Cholula, Puebla</w:t>
                          </w:r>
                        </w:p>
                        <w:p w14:paraId="0CABFEEE" w14:textId="77777777" w:rsidR="00FF74FB" w:rsidRDefault="00AB0996">
                          <w:pPr>
                            <w:ind w:left="243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Tel. 01 222 5837083 * </w:t>
                          </w:r>
                          <w:hyperlink r:id="rId1"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www.cipac.mx</w:t>
                            </w:r>
                            <w:r>
                              <w:rPr>
                                <w:color w:val="0000FF"/>
                                <w:sz w:val="20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sz w:val="20"/>
                            </w:rPr>
                            <w:t xml:space="preserve">* </w:t>
                          </w:r>
                          <w:hyperlink r:id="rId2"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direcciongeneral@cipac.mx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BDBB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50.8pt;margin-top:721.5pt;width:322.1pt;height:36.2pt;z-index:-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" filled="f" stroked="f">
              <v:textbox inset="0,0,0,0">
                <w:txbxContent>
                  <w:p w14:paraId="63AE8CFA" w14:textId="77777777" w:rsidR="00FF74FB" w:rsidRDefault="00AB0996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Lateral Sur Recta a Cholula no. 3500, col. Ex hacienda de Santa Teresa</w:t>
                    </w:r>
                  </w:p>
                  <w:p w14:paraId="3A634071" w14:textId="77777777" w:rsidR="00FF74FB" w:rsidRDefault="00AB0996">
                    <w:pPr>
                      <w:spacing w:before="1"/>
                      <w:ind w:left="138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C. P. 72813, San Andrés Cholula, Puebla</w:t>
                    </w:r>
                  </w:p>
                  <w:p w14:paraId="0CABFEEE" w14:textId="77777777" w:rsidR="00FF74FB" w:rsidRDefault="00AB0996">
                    <w:pPr>
                      <w:ind w:left="24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Tel. 01 222 5837083 * </w:t>
                    </w:r>
                    <w:hyperlink r:id="rId3"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www.cipac.mx</w:t>
                      </w:r>
                      <w:r>
                        <w:rPr>
                          <w:color w:val="0000FF"/>
                          <w:sz w:val="20"/>
                        </w:rPr>
                        <w:t xml:space="preserve"> </w:t>
                      </w:r>
                    </w:hyperlink>
                    <w:r>
                      <w:rPr>
                        <w:sz w:val="20"/>
                      </w:rPr>
                      <w:t xml:space="preserve">* </w:t>
                    </w:r>
                    <w:hyperlink r:id="rId4"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direcciongeneral@cipac.mx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D43CC" w14:textId="77777777" w:rsidR="004223C0" w:rsidRDefault="004223C0">
      <w:r>
        <w:separator/>
      </w:r>
    </w:p>
  </w:footnote>
  <w:footnote w:type="continuationSeparator" w:id="0">
    <w:p w14:paraId="44AA3CBB" w14:textId="77777777" w:rsidR="004223C0" w:rsidRDefault="00422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E0710" w14:textId="3AF717B3" w:rsidR="00FF74FB" w:rsidRDefault="00442EF5">
    <w:pPr>
      <w:pStyle w:val="Textoindependiente"/>
      <w:spacing w:line="14" w:lineRule="auto"/>
      <w:rPr>
        <w:sz w:val="20"/>
      </w:rPr>
    </w:pPr>
    <w:r>
      <w:rPr>
        <w:noProof/>
        <w:lang w:val="es-MX" w:eastAsia="es-MX" w:bidi="ar-SA"/>
      </w:rPr>
      <w:drawing>
        <wp:anchor distT="0" distB="0" distL="114300" distR="114300" simplePos="0" relativeHeight="251659264" behindDoc="0" locked="0" layoutInCell="1" allowOverlap="1" wp14:anchorId="348B4BE2" wp14:editId="11870E6C">
          <wp:simplePos x="0" y="0"/>
          <wp:positionH relativeFrom="column">
            <wp:posOffset>4991100</wp:posOffset>
          </wp:positionH>
          <wp:positionV relativeFrom="paragraph">
            <wp:posOffset>85090</wp:posOffset>
          </wp:positionV>
          <wp:extent cx="1329055" cy="668391"/>
          <wp:effectExtent l="0" t="0" r="0" b="0"/>
          <wp:wrapSquare wrapText="bothSides"/>
          <wp:docPr id="23" name="Imagen 22">
            <a:extLst xmlns:a="http://schemas.openxmlformats.org/drawingml/2006/main">
              <a:ext uri="{FF2B5EF4-FFF2-40B4-BE49-F238E27FC236}">
                <a16:creationId xmlns:a16="http://schemas.microsoft.com/office/drawing/2014/main" id="{EE266CD3-31BE-40BF-98D5-B1020CD5ACD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n 22">
                    <a:extLst>
                      <a:ext uri="{FF2B5EF4-FFF2-40B4-BE49-F238E27FC236}">
                        <a16:creationId xmlns:a16="http://schemas.microsoft.com/office/drawing/2014/main" id="{EE266CD3-31BE-40BF-98D5-B1020CD5ACD1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6683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0996">
      <w:rPr>
        <w:noProof/>
      </w:rPr>
      <w:drawing>
        <wp:anchor distT="0" distB="0" distL="0" distR="0" simplePos="0" relativeHeight="251656192" behindDoc="1" locked="0" layoutInCell="1" allowOverlap="1" wp14:anchorId="6B362715" wp14:editId="178642BF">
          <wp:simplePos x="0" y="0"/>
          <wp:positionH relativeFrom="page">
            <wp:posOffset>560705</wp:posOffset>
          </wp:positionH>
          <wp:positionV relativeFrom="page">
            <wp:posOffset>297179</wp:posOffset>
          </wp:positionV>
          <wp:extent cx="1373372" cy="66929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3372" cy="669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01D7">
      <w:rPr>
        <w:noProof/>
      </w:rPr>
      <mc:AlternateContent>
        <mc:Choice Requires="wps">
          <w:drawing>
            <wp:anchor distT="0" distB="0" distL="114300" distR="114300" simplePos="0" relativeHeight="251544576" behindDoc="1" locked="0" layoutInCell="1" allowOverlap="1" wp14:anchorId="14BB6571" wp14:editId="1AFEC5CD">
              <wp:simplePos x="0" y="0"/>
              <wp:positionH relativeFrom="page">
                <wp:posOffset>862330</wp:posOffset>
              </wp:positionH>
              <wp:positionV relativeFrom="page">
                <wp:posOffset>1294130</wp:posOffset>
              </wp:positionV>
              <wp:extent cx="6323330" cy="0"/>
              <wp:effectExtent l="0" t="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3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FC21BA" id="Line 3" o:spid="_x0000_s1026" style="position:absolute;z-index:-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9pt,101.9pt" to="565.8pt,10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">
              <w10:wrap anchorx="page" anchory="page"/>
            </v:line>
          </w:pict>
        </mc:Fallback>
      </mc:AlternateContent>
    </w:r>
    <w:r w:rsidR="005201D7">
      <w:rPr>
        <w:noProof/>
      </w:rPr>
      <mc:AlternateContent>
        <mc:Choice Requires="wps">
          <w:drawing>
            <wp:anchor distT="0" distB="0" distL="114300" distR="114300" simplePos="0" relativeHeight="251545600" behindDoc="1" locked="0" layoutInCell="1" allowOverlap="1" wp14:anchorId="742F6189" wp14:editId="7852FCF4">
              <wp:simplePos x="0" y="0"/>
              <wp:positionH relativeFrom="page">
                <wp:posOffset>2112010</wp:posOffset>
              </wp:positionH>
              <wp:positionV relativeFrom="page">
                <wp:posOffset>420370</wp:posOffset>
              </wp:positionV>
              <wp:extent cx="3701415" cy="8216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1415" cy="821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02681" w14:textId="77777777" w:rsidR="00FF74FB" w:rsidRDefault="00AB0996">
                          <w:pPr>
                            <w:spacing w:before="10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26"/>
                            </w:rPr>
                            <w:t>CENTRO IBEROAMERICANO DE POSGRADOS</w:t>
                          </w:r>
                        </w:p>
                        <w:p w14:paraId="2961CB07" w14:textId="77777777" w:rsidR="00FF74FB" w:rsidRDefault="00AB0996">
                          <w:pPr>
                            <w:spacing w:before="120" w:line="362" w:lineRule="auto"/>
                            <w:ind w:left="612" w:right="526" w:firstLine="953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CON RECONOCIMIENTO DE LA SECRETARÍA DE EDUCACIÓN PÚBLICA DEL ESTADO</w:t>
                          </w:r>
                        </w:p>
                        <w:p w14:paraId="27B68CCF" w14:textId="77777777" w:rsidR="00FF74FB" w:rsidRDefault="00AB0996">
                          <w:pPr>
                            <w:spacing w:before="1"/>
                            <w:ind w:left="213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CCT 21MSU1226O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2F61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6.3pt;margin-top:33.1pt;width:291.45pt;height:64.7pt;z-index:-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" filled="f" stroked="f">
              <v:textbox inset="0,0,0,0">
                <w:txbxContent>
                  <w:p w14:paraId="01D02681" w14:textId="77777777" w:rsidR="00FF74FB" w:rsidRDefault="00AB0996">
                    <w:pPr>
                      <w:spacing w:before="10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000080"/>
                        <w:sz w:val="26"/>
                      </w:rPr>
                      <w:t>CENTRO IBEROAMERICANO DE POSGRADOS</w:t>
                    </w:r>
                  </w:p>
                  <w:p w14:paraId="2961CB07" w14:textId="77777777" w:rsidR="00FF74FB" w:rsidRDefault="00AB0996">
                    <w:pPr>
                      <w:spacing w:before="120" w:line="362" w:lineRule="auto"/>
                      <w:ind w:left="612" w:right="526" w:firstLine="953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CON RECONOCIMIENTO DE LA SECRETARÍA DE EDUCACIÓN PÚBLICA DEL ESTADO</w:t>
                    </w:r>
                  </w:p>
                  <w:p w14:paraId="27B68CCF" w14:textId="77777777" w:rsidR="00FF74FB" w:rsidRDefault="00AB0996">
                    <w:pPr>
                      <w:spacing w:before="1"/>
                      <w:ind w:left="213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CCT 21MSU1226O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44E36"/>
    <w:multiLevelType w:val="hybridMultilevel"/>
    <w:tmpl w:val="4A667C56"/>
    <w:lvl w:ilvl="0" w:tplc="81E81436">
      <w:start w:val="1"/>
      <w:numFmt w:val="decimal"/>
      <w:lvlText w:val="%1."/>
      <w:lvlJc w:val="left"/>
      <w:pPr>
        <w:ind w:left="822" w:hanging="360"/>
        <w:jc w:val="left"/>
      </w:pPr>
      <w:rPr>
        <w:rFonts w:ascii="Arial" w:eastAsia="Arial" w:hAnsi="Arial" w:cs="Arial" w:hint="default"/>
        <w:w w:val="100"/>
        <w:sz w:val="21"/>
        <w:szCs w:val="21"/>
        <w:lang w:val="es-ES" w:eastAsia="es-ES" w:bidi="es-ES"/>
      </w:rPr>
    </w:lvl>
    <w:lvl w:ilvl="1" w:tplc="A6F6C414">
      <w:start w:val="1"/>
      <w:numFmt w:val="lowerLetter"/>
      <w:lvlText w:val="%2)"/>
      <w:lvlJc w:val="left"/>
      <w:pPr>
        <w:ind w:left="1182" w:hanging="360"/>
        <w:jc w:val="left"/>
      </w:pPr>
      <w:rPr>
        <w:rFonts w:ascii="Arial" w:eastAsia="Arial" w:hAnsi="Arial" w:cs="Arial" w:hint="default"/>
        <w:w w:val="100"/>
        <w:sz w:val="21"/>
        <w:szCs w:val="21"/>
        <w:lang w:val="es-ES" w:eastAsia="es-ES" w:bidi="es-ES"/>
      </w:rPr>
    </w:lvl>
    <w:lvl w:ilvl="2" w:tplc="A5D697F0">
      <w:numFmt w:val="bullet"/>
      <w:lvlText w:val="•"/>
      <w:lvlJc w:val="left"/>
      <w:pPr>
        <w:ind w:left="2080" w:hanging="360"/>
      </w:pPr>
      <w:rPr>
        <w:rFonts w:hint="default"/>
        <w:lang w:val="es-ES" w:eastAsia="es-ES" w:bidi="es-ES"/>
      </w:rPr>
    </w:lvl>
    <w:lvl w:ilvl="3" w:tplc="734C91DA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FB92C444">
      <w:numFmt w:val="bullet"/>
      <w:lvlText w:val="•"/>
      <w:lvlJc w:val="left"/>
      <w:pPr>
        <w:ind w:left="3880" w:hanging="360"/>
      </w:pPr>
      <w:rPr>
        <w:rFonts w:hint="default"/>
        <w:lang w:val="es-ES" w:eastAsia="es-ES" w:bidi="es-ES"/>
      </w:rPr>
    </w:lvl>
    <w:lvl w:ilvl="5" w:tplc="E028FB02">
      <w:numFmt w:val="bullet"/>
      <w:lvlText w:val="•"/>
      <w:lvlJc w:val="left"/>
      <w:pPr>
        <w:ind w:left="4780" w:hanging="360"/>
      </w:pPr>
      <w:rPr>
        <w:rFonts w:hint="default"/>
        <w:lang w:val="es-ES" w:eastAsia="es-ES" w:bidi="es-ES"/>
      </w:rPr>
    </w:lvl>
    <w:lvl w:ilvl="6" w:tplc="438A761A">
      <w:numFmt w:val="bullet"/>
      <w:lvlText w:val="•"/>
      <w:lvlJc w:val="left"/>
      <w:pPr>
        <w:ind w:left="5680" w:hanging="360"/>
      </w:pPr>
      <w:rPr>
        <w:rFonts w:hint="default"/>
        <w:lang w:val="es-ES" w:eastAsia="es-ES" w:bidi="es-ES"/>
      </w:rPr>
    </w:lvl>
    <w:lvl w:ilvl="7" w:tplc="331AC48E">
      <w:numFmt w:val="bullet"/>
      <w:lvlText w:val="•"/>
      <w:lvlJc w:val="left"/>
      <w:pPr>
        <w:ind w:left="6580" w:hanging="360"/>
      </w:pPr>
      <w:rPr>
        <w:rFonts w:hint="default"/>
        <w:lang w:val="es-ES" w:eastAsia="es-ES" w:bidi="es-ES"/>
      </w:rPr>
    </w:lvl>
    <w:lvl w:ilvl="8" w:tplc="29C4BFA6">
      <w:numFmt w:val="bullet"/>
      <w:lvlText w:val="•"/>
      <w:lvlJc w:val="left"/>
      <w:pPr>
        <w:ind w:left="748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71A17A4B"/>
    <w:multiLevelType w:val="hybridMultilevel"/>
    <w:tmpl w:val="C6CE3FA8"/>
    <w:lvl w:ilvl="0" w:tplc="A0043500">
      <w:start w:val="1"/>
      <w:numFmt w:val="decimal"/>
      <w:lvlText w:val="%1."/>
      <w:lvlJc w:val="left"/>
      <w:pPr>
        <w:ind w:left="102" w:hanging="257"/>
        <w:jc w:val="right"/>
      </w:pPr>
      <w:rPr>
        <w:rFonts w:ascii="Arial" w:eastAsia="Arial" w:hAnsi="Arial" w:cs="Arial" w:hint="default"/>
        <w:b/>
        <w:bCs/>
        <w:w w:val="100"/>
        <w:sz w:val="21"/>
        <w:szCs w:val="21"/>
        <w:lang w:val="es-ES" w:eastAsia="es-ES" w:bidi="es-ES"/>
      </w:rPr>
    </w:lvl>
    <w:lvl w:ilvl="1" w:tplc="B844A094">
      <w:numFmt w:val="bullet"/>
      <w:lvlText w:val="•"/>
      <w:lvlJc w:val="left"/>
      <w:pPr>
        <w:ind w:left="1018" w:hanging="257"/>
      </w:pPr>
      <w:rPr>
        <w:rFonts w:hint="default"/>
        <w:lang w:val="es-ES" w:eastAsia="es-ES" w:bidi="es-ES"/>
      </w:rPr>
    </w:lvl>
    <w:lvl w:ilvl="2" w:tplc="D174E7E6">
      <w:numFmt w:val="bullet"/>
      <w:lvlText w:val="•"/>
      <w:lvlJc w:val="left"/>
      <w:pPr>
        <w:ind w:left="1936" w:hanging="257"/>
      </w:pPr>
      <w:rPr>
        <w:rFonts w:hint="default"/>
        <w:lang w:val="es-ES" w:eastAsia="es-ES" w:bidi="es-ES"/>
      </w:rPr>
    </w:lvl>
    <w:lvl w:ilvl="3" w:tplc="04C087D0">
      <w:numFmt w:val="bullet"/>
      <w:lvlText w:val="•"/>
      <w:lvlJc w:val="left"/>
      <w:pPr>
        <w:ind w:left="2854" w:hanging="257"/>
      </w:pPr>
      <w:rPr>
        <w:rFonts w:hint="default"/>
        <w:lang w:val="es-ES" w:eastAsia="es-ES" w:bidi="es-ES"/>
      </w:rPr>
    </w:lvl>
    <w:lvl w:ilvl="4" w:tplc="AC328146">
      <w:numFmt w:val="bullet"/>
      <w:lvlText w:val="•"/>
      <w:lvlJc w:val="left"/>
      <w:pPr>
        <w:ind w:left="3772" w:hanging="257"/>
      </w:pPr>
      <w:rPr>
        <w:rFonts w:hint="default"/>
        <w:lang w:val="es-ES" w:eastAsia="es-ES" w:bidi="es-ES"/>
      </w:rPr>
    </w:lvl>
    <w:lvl w:ilvl="5" w:tplc="ED767504">
      <w:numFmt w:val="bullet"/>
      <w:lvlText w:val="•"/>
      <w:lvlJc w:val="left"/>
      <w:pPr>
        <w:ind w:left="4690" w:hanging="257"/>
      </w:pPr>
      <w:rPr>
        <w:rFonts w:hint="default"/>
        <w:lang w:val="es-ES" w:eastAsia="es-ES" w:bidi="es-ES"/>
      </w:rPr>
    </w:lvl>
    <w:lvl w:ilvl="6" w:tplc="AE2EBD68">
      <w:numFmt w:val="bullet"/>
      <w:lvlText w:val="•"/>
      <w:lvlJc w:val="left"/>
      <w:pPr>
        <w:ind w:left="5608" w:hanging="257"/>
      </w:pPr>
      <w:rPr>
        <w:rFonts w:hint="default"/>
        <w:lang w:val="es-ES" w:eastAsia="es-ES" w:bidi="es-ES"/>
      </w:rPr>
    </w:lvl>
    <w:lvl w:ilvl="7" w:tplc="DBD62A3A">
      <w:numFmt w:val="bullet"/>
      <w:lvlText w:val="•"/>
      <w:lvlJc w:val="left"/>
      <w:pPr>
        <w:ind w:left="6526" w:hanging="257"/>
      </w:pPr>
      <w:rPr>
        <w:rFonts w:hint="default"/>
        <w:lang w:val="es-ES" w:eastAsia="es-ES" w:bidi="es-ES"/>
      </w:rPr>
    </w:lvl>
    <w:lvl w:ilvl="8" w:tplc="68248B52">
      <w:numFmt w:val="bullet"/>
      <w:lvlText w:val="•"/>
      <w:lvlJc w:val="left"/>
      <w:pPr>
        <w:ind w:left="7444" w:hanging="257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FB"/>
    <w:rsid w:val="003F0701"/>
    <w:rsid w:val="004223C0"/>
    <w:rsid w:val="00442EF5"/>
    <w:rsid w:val="005201D7"/>
    <w:rsid w:val="00615E49"/>
    <w:rsid w:val="006755B4"/>
    <w:rsid w:val="00835C66"/>
    <w:rsid w:val="008666FE"/>
    <w:rsid w:val="008A734A"/>
    <w:rsid w:val="008A740D"/>
    <w:rsid w:val="00900BB1"/>
    <w:rsid w:val="00A177A6"/>
    <w:rsid w:val="00AB0996"/>
    <w:rsid w:val="00CC0C00"/>
    <w:rsid w:val="00D34440"/>
    <w:rsid w:val="00DD76DC"/>
    <w:rsid w:val="00FF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B68C3"/>
  <w15:docId w15:val="{8A17E774-14BB-47BC-ADCE-7CFB690A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link w:val="Ttulo1Car"/>
    <w:uiPriority w:val="9"/>
    <w:qFormat/>
    <w:pPr>
      <w:ind w:left="1628"/>
      <w:outlineLvl w:val="0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1"/>
    <w:qFormat/>
    <w:pPr>
      <w:ind w:left="821" w:right="10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442EF5"/>
    <w:rPr>
      <w:rFonts w:ascii="Arial" w:eastAsia="Arial" w:hAnsi="Arial" w:cs="Arial"/>
      <w:b/>
      <w:bCs/>
      <w:sz w:val="21"/>
      <w:szCs w:val="21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42EF5"/>
    <w:rPr>
      <w:rFonts w:ascii="Arial" w:eastAsia="Arial" w:hAnsi="Arial" w:cs="Arial"/>
      <w:sz w:val="21"/>
      <w:szCs w:val="21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442E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2EF5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442E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2EF5"/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ipac.mx/" TargetMode="External"/><Relationship Id="rId2" Type="http://schemas.openxmlformats.org/officeDocument/2006/relationships/hyperlink" Target="mailto:direcciongeneral@cipac.mx" TargetMode="External"/><Relationship Id="rId1" Type="http://schemas.openxmlformats.org/officeDocument/2006/relationships/hyperlink" Target="http://www.cipac.mx/" TargetMode="External"/><Relationship Id="rId4" Type="http://schemas.openxmlformats.org/officeDocument/2006/relationships/hyperlink" Target="mailto:direcciongeneral@cipac.m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974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 FUENTES</dc:creator>
  <cp:lastModifiedBy>ADMIN</cp:lastModifiedBy>
  <cp:revision>5</cp:revision>
  <dcterms:created xsi:type="dcterms:W3CDTF">2020-05-15T20:38:00Z</dcterms:created>
  <dcterms:modified xsi:type="dcterms:W3CDTF">2020-06-02T20:54:00Z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2020-05-15T00:00:00Z</vt:filetime>
  </property>
</Properties>
</file>